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3C00A0" w:rsidRPr="003C00A0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А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лматы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 (727)345-47-04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И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ваново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(4932)77-34-06 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М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агнитогорск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 (3519)55-03-13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Р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остов-на-Дону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(863)308-18-15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Т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ольятти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(8482)63-91-07 </w:t>
            </w:r>
          </w:p>
        </w:tc>
      </w:tr>
      <w:tr w:rsidR="003C00A0" w:rsidRPr="003C00A0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А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нгарск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(3955)60-70-56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И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жевск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(3412)26-03-58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М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осква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(495)268-04-70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Р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язань 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(4912)46-61-64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Т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омск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(3822)98-41-53 </w:t>
            </w:r>
          </w:p>
        </w:tc>
      </w:tr>
      <w:tr w:rsidR="003C00A0" w:rsidRPr="003C00A0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А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рхангельск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(8182)63-90-72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И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ркутск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(395)279-98-46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М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урманск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(8152)59-64-93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амара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(846)206-03-16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Т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ула 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(4872)33-79-87 </w:t>
            </w:r>
          </w:p>
        </w:tc>
      </w:tr>
      <w:tr w:rsidR="003C00A0" w:rsidRPr="003C00A0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А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страхань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(8512)99-46-04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азань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(843)206-01-48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Н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абережные Челны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(8552)20-53-41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анкт-Петербург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 (812)309-46-40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Т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юмень 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(3452)66-21-18 </w:t>
            </w:r>
          </w:p>
        </w:tc>
      </w:tr>
      <w:tr w:rsidR="003C00A0" w:rsidRPr="003C00A0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Б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арнаул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(3852)73-04-60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алининград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(4012)72-03-81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Н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ижний Новгород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(831)429-08-12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аранск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 (8342)22-96-24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У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лан-</w:t>
            </w: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У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дэ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 (3012)59-97-51</w:t>
            </w:r>
          </w:p>
        </w:tc>
      </w:tr>
      <w:tr w:rsidR="003C00A0" w:rsidRPr="003C00A0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Б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елгород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(4722)40-23-64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алуга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(4842)92-23-67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Н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овокузнецк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(3843)20-46-81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аратов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(845)249-38-78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У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льяновск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 (8422)24-23-59</w:t>
            </w:r>
          </w:p>
        </w:tc>
      </w:tr>
      <w:tr w:rsidR="003C00A0" w:rsidRPr="003C00A0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Б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лаговещенск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(4162)22-76-07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емерово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(3842)65-04-62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Н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оябрьск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(3496)41-32-12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евастополь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(8692)22-31-93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У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фа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(347)229-48-12 </w:t>
            </w:r>
          </w:p>
        </w:tc>
      </w:tr>
      <w:tr w:rsidR="003C00A0" w:rsidRPr="003C00A0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Б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рянск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(4832)59-03-52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иров 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(8332)68-02-04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Н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овосибирск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(383)227-86-73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имферополь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(3652)67-13-56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Х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абаровск 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(4212)92-98-04 </w:t>
            </w:r>
          </w:p>
        </w:tc>
      </w:tr>
      <w:tr w:rsidR="003C00A0" w:rsidRPr="003C00A0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В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ладивосток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(423)249-28-31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оломна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(4966)23-41-49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О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мск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(3812)21-46-40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моленск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(4812)29-41-54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Ч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ебоксары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(8352)28-53-07 </w:t>
            </w:r>
          </w:p>
        </w:tc>
      </w:tr>
      <w:tr w:rsidR="003C00A0" w:rsidRPr="003C00A0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В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ладикавказ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(8672)28-90-48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острома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(4942)77-07-48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О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рел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(4862)44-53-42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очи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(862)225-72-31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Ч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елябинск 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(351)202-03-61 </w:t>
            </w:r>
          </w:p>
        </w:tc>
      </w:tr>
      <w:tr w:rsidR="003C00A0" w:rsidRPr="003C00A0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В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ладимир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(4922)49-43-18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раснодар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(861)203-40-90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О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ренбург 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(3532)37-68-04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таврополь 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(8652)20-65-13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Ч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ереповец 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(8202)49-02-64 </w:t>
            </w:r>
          </w:p>
        </w:tc>
      </w:tr>
      <w:tr w:rsidR="003C00A0" w:rsidRPr="003C00A0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В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олгоград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(844)278-03-48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расноярск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(391)204-63-61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П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енза 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(8412)22-31-16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ургут 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(3462)77-98-35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Ч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ита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(3022)38-34-83 </w:t>
            </w:r>
          </w:p>
        </w:tc>
      </w:tr>
      <w:tr w:rsidR="003C00A0" w:rsidRPr="003C00A0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В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ологда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(8172)26-41-59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урск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(4712)77-13-04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П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етрозаводск 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(8142)55-98-37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С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ыктывкар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(8212)25-95-17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Я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кутск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(4112)23-90-97 </w:t>
            </w:r>
          </w:p>
        </w:tc>
      </w:tr>
      <w:tr w:rsidR="003C00A0" w:rsidRPr="003C00A0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В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оронеж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(473)204-51-73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урган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(3522)50-90-47 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П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сков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(8112)59-10-37 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Т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амбов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(4752)50-40-97 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Я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рославль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(4852)69-52-93 </w:t>
            </w:r>
          </w:p>
        </w:tc>
      </w:tr>
      <w:tr w:rsidR="003C00A0" w:rsidRPr="003C00A0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Е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катеринбург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(343)384-55-89 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Л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ипецк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 (4742)52-20-81 </w:t>
            </w:r>
          </w:p>
        </w:tc>
        <w:tc>
          <w:tcPr>
            <w:tcW w:w="2355" w:type="dxa"/>
            <w:shd w:val="clear" w:color="auto" w:fill="auto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П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ермь 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(342)205-81-47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Т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верь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 (4822)63-31-35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</w:p>
        </w:tc>
      </w:tr>
      <w:tr w:rsidR="003C00A0" w:rsidRPr="003C00A0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</w:p>
        </w:tc>
        <w:tc>
          <w:tcPr>
            <w:tcW w:w="2355" w:type="dxa"/>
            <w:shd w:val="clear" w:color="auto" w:fill="auto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</w:p>
        </w:tc>
      </w:tr>
      <w:tr w:rsidR="003C00A0" w:rsidRPr="003C00A0" w:rsidTr="0004540B">
        <w:trPr>
          <w:trHeight w:val="20"/>
        </w:trPr>
        <w:tc>
          <w:tcPr>
            <w:tcW w:w="2077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Р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 xml:space="preserve">оссия 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+7(495)268-04-70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3C00A0">
              <w:rPr>
                <w:rFonts w:ascii="Arial" w:hAnsi="Arial" w:cs="Arial"/>
                <w:b/>
                <w:position w:val="-1"/>
                <w:sz w:val="12"/>
                <w:szCs w:val="12"/>
                <w:lang w:eastAsia="zh-CN"/>
              </w:rPr>
              <w:t>азахстан</w:t>
            </w:r>
            <w:r w:rsidRPr="003C00A0">
              <w:rPr>
                <w:rFonts w:ascii="Arial" w:hAnsi="Arial" w:cs="Arial"/>
                <w:position w:val="-1"/>
                <w:sz w:val="12"/>
                <w:szCs w:val="12"/>
                <w:lang w:eastAsia="zh-CN"/>
              </w:rPr>
              <w:t xml:space="preserve"> +7(727)345-47-04</w:t>
            </w:r>
          </w:p>
        </w:tc>
        <w:tc>
          <w:tcPr>
            <w:tcW w:w="2355" w:type="dxa"/>
            <w:shd w:val="clear" w:color="auto" w:fill="auto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Б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ела</w:t>
            </w:r>
            <w:r w:rsidRPr="003C00A0">
              <w:rPr>
                <w:rFonts w:ascii="Arial" w:hAnsi="Arial" w:cs="Arial"/>
                <w:b/>
                <w:position w:val="-1"/>
                <w:sz w:val="12"/>
                <w:szCs w:val="12"/>
                <w:lang w:eastAsia="zh-CN"/>
              </w:rPr>
              <w:t>р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>ус</w:t>
            </w:r>
            <w:r w:rsidRPr="003C00A0">
              <w:rPr>
                <w:rFonts w:ascii="Arial" w:hAnsi="Arial" w:cs="Arial"/>
                <w:b/>
                <w:position w:val="-1"/>
                <w:sz w:val="12"/>
                <w:szCs w:val="12"/>
                <w:lang w:eastAsia="zh-CN"/>
              </w:rPr>
              <w:t>ь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 xml:space="preserve"> +(375)257-127-884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У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 xml:space="preserve">збекистан 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+998(71)205-18-59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3C00A0" w:rsidRPr="003C00A0" w:rsidRDefault="003C00A0" w:rsidP="003C0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-1" w:hangingChars="1" w:hanging="1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</w:pPr>
            <w:r w:rsidRPr="003C00A0">
              <w:rPr>
                <w:rFonts w:ascii="Arial" w:hAnsi="Arial" w:cs="Arial"/>
                <w:b/>
                <w:color w:val="C00000"/>
                <w:position w:val="-1"/>
                <w:sz w:val="12"/>
                <w:szCs w:val="12"/>
                <w:lang w:eastAsia="zh-CN"/>
              </w:rPr>
              <w:t>К</w:t>
            </w:r>
            <w:r w:rsidRPr="003C00A0">
              <w:rPr>
                <w:rFonts w:ascii="Arial" w:hAnsi="Arial" w:cs="Arial"/>
                <w:b/>
                <w:color w:val="000000"/>
                <w:position w:val="-1"/>
                <w:sz w:val="12"/>
                <w:szCs w:val="12"/>
                <w:lang w:eastAsia="zh-CN"/>
              </w:rPr>
              <w:t xml:space="preserve">иргизия </w:t>
            </w:r>
            <w:r w:rsidRPr="003C00A0">
              <w:rPr>
                <w:rFonts w:ascii="Arial" w:hAnsi="Arial" w:cs="Arial"/>
                <w:color w:val="000000"/>
                <w:position w:val="-1"/>
                <w:sz w:val="12"/>
                <w:szCs w:val="12"/>
                <w:lang w:eastAsia="zh-CN"/>
              </w:rPr>
              <w:t>+996(312)96-26-47</w:t>
            </w:r>
          </w:p>
        </w:tc>
      </w:tr>
    </w:tbl>
    <w:p w:rsidR="003C00A0" w:rsidRPr="003C00A0" w:rsidRDefault="003C00A0" w:rsidP="003C0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Cs w:val="28"/>
          <w:lang w:eastAsia="zh-CN"/>
        </w:rPr>
      </w:pPr>
    </w:p>
    <w:p w:rsidR="00D25E7A" w:rsidRPr="004666DC" w:rsidRDefault="003C00A0" w:rsidP="003C00A0">
      <w:pPr>
        <w:jc w:val="center"/>
        <w:outlineLvl w:val="0"/>
        <w:rPr>
          <w:rFonts w:ascii="Tahoma" w:hAnsi="Tahoma" w:cs="Tahoma"/>
          <w:color w:val="262626" w:themeColor="text1" w:themeTint="D9"/>
        </w:rPr>
      </w:pPr>
      <w:r w:rsidRPr="003C00A0">
        <w:rPr>
          <w:rFonts w:ascii="Arial" w:eastAsia="Times New Roman" w:hAnsi="Arial" w:cs="Arial"/>
          <w:b/>
          <w:position w:val="-1"/>
          <w:szCs w:val="28"/>
          <w:lang w:eastAsia="zh-CN"/>
        </w:rPr>
        <w:t>эл. почта:</w:t>
      </w:r>
      <w:r w:rsidRPr="003C00A0">
        <w:rPr>
          <w:rFonts w:ascii="Arial" w:eastAsia="Times New Roman" w:hAnsi="Arial" w:cs="Arial"/>
          <w:b/>
          <w:position w:val="-1"/>
          <w:lang w:eastAsia="zh-CN"/>
        </w:rPr>
        <w:t xml:space="preserve"> </w:t>
      </w:r>
      <w:r w:rsidRPr="003C00A0">
        <w:rPr>
          <w:rFonts w:ascii="Helvetica" w:eastAsia="Times New Roman" w:hAnsi="Helvetica"/>
          <w:color w:val="222222"/>
          <w:position w:val="-1"/>
          <w:sz w:val="24"/>
          <w:szCs w:val="24"/>
          <w:shd w:val="clear" w:color="auto" w:fill="FFFFFF"/>
          <w:lang w:eastAsia="zh-CN"/>
        </w:rPr>
        <w:t> </w:t>
      </w:r>
      <w:hyperlink r:id="rId8" w:history="1">
        <w:r w:rsidRPr="003C00A0">
          <w:rPr>
            <w:rFonts w:ascii="Arial" w:eastAsia="Times New Roman" w:hAnsi="Arial" w:cs="Arial"/>
            <w:b/>
            <w:position w:val="-1"/>
            <w:shd w:val="clear" w:color="auto" w:fill="FFFFFF"/>
            <w:lang w:eastAsia="zh-CN"/>
          </w:rPr>
          <w:t>rxp@nt-rt.ru</w:t>
        </w:r>
      </w:hyperlink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22"/>
        <w:gridCol w:w="5123"/>
      </w:tblGrid>
      <w:tr w:rsidR="001A26EC" w:rsidRPr="00F13E1D" w:rsidTr="001A26EC">
        <w:tc>
          <w:tcPr>
            <w:tcW w:w="5122" w:type="dxa"/>
            <w:hideMark/>
          </w:tcPr>
          <w:p w:rsidR="001A26EC" w:rsidRPr="00F13E1D" w:rsidRDefault="001A26EC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 xml:space="preserve">Опросный лист на </w:t>
            </w:r>
            <w:r w:rsidR="00F13E1D" w:rsidRPr="00F13E1D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накопительные емкости горизонтальные и вертикальные</w:t>
            </w:r>
          </w:p>
        </w:tc>
        <w:tc>
          <w:tcPr>
            <w:tcW w:w="5123" w:type="dxa"/>
            <w:hideMark/>
          </w:tcPr>
          <w:p w:rsidR="001A26EC" w:rsidRPr="00F13E1D" w:rsidRDefault="001A26EC">
            <w:pPr>
              <w:widowControl w:val="0"/>
              <w:suppressAutoHyphens/>
              <w:snapToGrid w:val="0"/>
              <w:jc w:val="right"/>
              <w:rPr>
                <w:rFonts w:ascii="Tahoma" w:eastAsia="Andale Sans UI" w:hAnsi="Tahoma" w:cs="Tahoma"/>
                <w:color w:val="404040" w:themeColor="text1" w:themeTint="BF"/>
                <w:kern w:val="2"/>
                <w:sz w:val="18"/>
                <w:szCs w:val="18"/>
              </w:rPr>
            </w:pPr>
          </w:p>
        </w:tc>
      </w:tr>
    </w:tbl>
    <w:p w:rsidR="004666DC" w:rsidRPr="00F13E1D" w:rsidRDefault="004666DC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1"/>
        <w:gridCol w:w="7530"/>
      </w:tblGrid>
      <w:tr w:rsidR="00F13E1D" w:rsidRPr="00F13E1D" w:rsidTr="004A00A6">
        <w:tc>
          <w:tcPr>
            <w:tcW w:w="2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7D4B39" w:rsidRDefault="00F13E1D" w:rsidP="004A00A6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  <w:highlight w:val="yellow"/>
              </w:rPr>
            </w:pPr>
            <w:r w:rsidRPr="007D4B39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  <w:highlight w:val="yellow"/>
              </w:rPr>
              <w:t>Заказчик</w:t>
            </w:r>
          </w:p>
        </w:tc>
        <w:tc>
          <w:tcPr>
            <w:tcW w:w="7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7D4B39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  <w:highlight w:val="yellow"/>
              </w:rPr>
            </w:pPr>
          </w:p>
        </w:tc>
      </w:tr>
      <w:tr w:rsidR="00F13E1D" w:rsidRPr="00F13E1D" w:rsidTr="004A00A6"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Адрес объекта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4A00A6"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Контактное лицо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4A00A6"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03493" w:rsidRDefault="00F13E1D" w:rsidP="004A00A6">
            <w:pPr>
              <w:pStyle w:val="ab"/>
              <w:snapToGrid w:val="0"/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 xml:space="preserve">Телефон / факс / </w:t>
            </w:r>
            <w:r w:rsidRPr="00F13E1D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  <w:lang w:val="en-US"/>
              </w:rPr>
              <w:t>e</w:t>
            </w:r>
            <w:r w:rsidRPr="00F03493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</w:rPr>
              <w:t>-</w:t>
            </w:r>
            <w:r w:rsidRPr="00F13E1D">
              <w:rPr>
                <w:rFonts w:ascii="Tahoma" w:hAnsi="Tahoma" w:cs="Tahoma"/>
                <w:b/>
                <w:bCs/>
                <w:color w:val="404040" w:themeColor="text1" w:themeTint="BF"/>
                <w:sz w:val="18"/>
                <w:szCs w:val="18"/>
                <w:lang w:val="en-US"/>
              </w:rPr>
              <w:t>mail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F13E1D" w:rsidRPr="00F03493" w:rsidRDefault="00F13E1D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</w:p>
    <w:tbl>
      <w:tblPr>
        <w:tblW w:w="0" w:type="auto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"/>
        <w:gridCol w:w="7185"/>
        <w:gridCol w:w="1044"/>
        <w:gridCol w:w="1547"/>
      </w:tblGrid>
      <w:tr w:rsidR="00F13E1D" w:rsidRPr="00F13E1D" w:rsidTr="004A00A6"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№</w:t>
            </w:r>
          </w:p>
        </w:tc>
        <w:tc>
          <w:tcPr>
            <w:tcW w:w="7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Вопрос</w:t>
            </w:r>
          </w:p>
        </w:tc>
        <w:tc>
          <w:tcPr>
            <w:tcW w:w="1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proofErr w:type="spellStart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Ед</w:t>
            </w:r>
            <w:proofErr w:type="gramStart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.и</w:t>
            </w:r>
            <w:proofErr w:type="gramEnd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зм</w:t>
            </w:r>
            <w:proofErr w:type="spellEnd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.</w:t>
            </w:r>
          </w:p>
        </w:tc>
        <w:tc>
          <w:tcPr>
            <w:tcW w:w="1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Ответ</w:t>
            </w:r>
          </w:p>
        </w:tc>
      </w:tr>
      <w:tr w:rsidR="00F13E1D" w:rsidRPr="00F13E1D" w:rsidTr="004A00A6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Объем емкости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proofErr w:type="spellStart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м</w:t>
            </w:r>
            <w:proofErr w:type="gramStart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.к</w:t>
            </w:r>
            <w:proofErr w:type="gramEnd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уб</w:t>
            </w:r>
            <w:proofErr w:type="spellEnd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.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4A00A6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  <w:lang w:val="en-US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Предполагаемый диаметр емкости, </w:t>
            </w: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  <w:lang w:val="en-US"/>
              </w:rPr>
              <w:t>D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мм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4A00A6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Вертикальная или горизонтальная емкость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4A00A6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4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Установка емкости: наземная, подземная, в помещении, автомобиль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7D4B39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4A00A6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5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Тип или </w:t>
            </w:r>
            <w:proofErr w:type="spellStart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химсостав</w:t>
            </w:r>
            <w:proofErr w:type="spellEnd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жидкости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03493" w:rsidP="007D4B39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</w:tr>
      <w:tr w:rsidR="00F13E1D" w:rsidRPr="00F13E1D" w:rsidTr="004A00A6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6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Максимальная температура жидкости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° С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5936CB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  <w:tr w:rsidR="00F13E1D" w:rsidRPr="00F13E1D" w:rsidTr="004A00A6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7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Возможное максимальное внутреннее давление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  <w:vertAlign w:val="superscript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кг/см</w:t>
            </w:r>
            <w:proofErr w:type="gramStart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4A00A6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8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Глубина залегания подводящей трубы для подземной установки, </w:t>
            </w: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  <w:lang w:val="en-US"/>
              </w:rPr>
              <w:t>h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мм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4A00A6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9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Диаметр входящей трубы, </w:t>
            </w: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  <w:lang w:val="en-US"/>
              </w:rPr>
              <w:t>D</w:t>
            </w: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вх</w:t>
            </w:r>
            <w:proofErr w:type="spellEnd"/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мм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4A00A6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10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Тип грунта: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4A00A6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- грунт плотностью не более 2100 кг/м</w:t>
            </w:r>
            <w:proofErr w:type="gramStart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  <w:vertAlign w:val="superscript"/>
              </w:rPr>
              <w:t>2</w:t>
            </w:r>
            <w:proofErr w:type="gramEnd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(супесь, суглинок) с возможностью разделки стенок котлована под углом 45</w:t>
            </w: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  <w:vertAlign w:val="superscript"/>
              </w:rPr>
              <w:t xml:space="preserve">0 </w:t>
            </w: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и замещения грунта строительным песком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4A00A6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- грунт плотностью свыше более 2100кг/м</w:t>
            </w:r>
            <w:proofErr w:type="gramStart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2</w:t>
            </w:r>
            <w:proofErr w:type="gramEnd"/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 xml:space="preserve"> (глина) без возможности разделки стенок котлована под углом 450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  <w:tr w:rsidR="00F13E1D" w:rsidRPr="00F13E1D" w:rsidTr="004A00A6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  <w:r w:rsidRPr="00F13E1D"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  <w:t>- нестабильный грунт с необходимостью применения специальных мер по укреплению стенок котлована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3E1D" w:rsidRPr="00F13E1D" w:rsidRDefault="00F13E1D" w:rsidP="004A00A6">
            <w:pPr>
              <w:pStyle w:val="ab"/>
              <w:snapToGrid w:val="0"/>
              <w:rPr>
                <w:rFonts w:ascii="Tahoma" w:hAnsi="Tahoma" w:cs="Tahoma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F13E1D" w:rsidRPr="00F13E1D" w:rsidRDefault="00F13E1D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</w:p>
    <w:p w:rsidR="00F13E1D" w:rsidRPr="00F13E1D" w:rsidRDefault="00F13E1D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  <w:r w:rsidRPr="00F13E1D">
        <w:rPr>
          <w:rFonts w:ascii="Tahoma" w:hAnsi="Tahoma" w:cs="Tahoma"/>
          <w:color w:val="404040" w:themeColor="text1" w:themeTint="BF"/>
          <w:sz w:val="18"/>
          <w:szCs w:val="18"/>
        </w:rPr>
        <w:t>Специальные требования:</w:t>
      </w:r>
      <w:r w:rsidR="00F03493">
        <w:rPr>
          <w:rFonts w:ascii="Tahoma" w:hAnsi="Tahoma" w:cs="Tahoma"/>
          <w:color w:val="404040" w:themeColor="text1" w:themeTint="BF"/>
          <w:sz w:val="18"/>
          <w:szCs w:val="18"/>
        </w:rPr>
        <w:t xml:space="preserve"> </w:t>
      </w:r>
    </w:p>
    <w:p w:rsidR="00F13E1D" w:rsidRPr="00F13E1D" w:rsidRDefault="00F13E1D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  <w:r w:rsidRPr="00F13E1D">
        <w:rPr>
          <w:rFonts w:ascii="Tahoma" w:hAnsi="Tahoma" w:cs="Tahoma"/>
          <w:color w:val="404040" w:themeColor="text1" w:themeTint="BF"/>
          <w:sz w:val="18"/>
          <w:szCs w:val="18"/>
        </w:rPr>
        <w:tab/>
        <w:t>* Окончательное значение устанавливает производитель</w:t>
      </w:r>
    </w:p>
    <w:p w:rsidR="00F13E1D" w:rsidRPr="00F13E1D" w:rsidRDefault="00F13E1D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</w:p>
    <w:p w:rsidR="00F13E1D" w:rsidRPr="00F13E1D" w:rsidRDefault="00F13E1D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  <w:bookmarkStart w:id="0" w:name="_GoBack"/>
      <w:bookmarkEnd w:id="0"/>
    </w:p>
    <w:p w:rsidR="00F13E1D" w:rsidRPr="00F13E1D" w:rsidRDefault="00F13E1D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  <w:r w:rsidRPr="00F13E1D">
        <w:rPr>
          <w:rFonts w:ascii="Tahoma" w:hAnsi="Tahoma" w:cs="Tahoma"/>
          <w:color w:val="404040" w:themeColor="text1" w:themeTint="BF"/>
          <w:sz w:val="18"/>
          <w:szCs w:val="18"/>
        </w:rPr>
        <w:t xml:space="preserve">Дата: ________________________ </w:t>
      </w:r>
      <w:r w:rsidRPr="00F13E1D">
        <w:rPr>
          <w:rFonts w:ascii="Tahoma" w:hAnsi="Tahoma" w:cs="Tahoma"/>
          <w:color w:val="404040" w:themeColor="text1" w:themeTint="BF"/>
          <w:sz w:val="18"/>
          <w:szCs w:val="18"/>
        </w:rPr>
        <w:tab/>
      </w:r>
      <w:r w:rsidRPr="00F13E1D">
        <w:rPr>
          <w:rFonts w:ascii="Tahoma" w:hAnsi="Tahoma" w:cs="Tahoma"/>
          <w:color w:val="404040" w:themeColor="text1" w:themeTint="BF"/>
          <w:sz w:val="18"/>
          <w:szCs w:val="18"/>
        </w:rPr>
        <w:tab/>
        <w:t>Подпись: ____________________________</w:t>
      </w:r>
    </w:p>
    <w:p w:rsidR="00F13E1D" w:rsidRPr="00F13E1D" w:rsidRDefault="00F13E1D" w:rsidP="00F13E1D">
      <w:pPr>
        <w:rPr>
          <w:rFonts w:ascii="Tahoma" w:hAnsi="Tahoma" w:cs="Tahoma"/>
          <w:color w:val="404040" w:themeColor="text1" w:themeTint="BF"/>
          <w:sz w:val="18"/>
          <w:szCs w:val="18"/>
        </w:rPr>
      </w:pPr>
    </w:p>
    <w:sectPr w:rsidR="00F13E1D" w:rsidRPr="00F13E1D" w:rsidSect="00041CDF">
      <w:headerReference w:type="default" r:id="rId9"/>
      <w:footerReference w:type="default" r:id="rId10"/>
      <w:pgSz w:w="11906" w:h="16838"/>
      <w:pgMar w:top="1134" w:right="850" w:bottom="1134" w:left="1134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A9" w:rsidRDefault="003942A9" w:rsidP="00041CDF">
      <w:pPr>
        <w:spacing w:after="0" w:line="240" w:lineRule="auto"/>
      </w:pPr>
      <w:r>
        <w:separator/>
      </w:r>
    </w:p>
  </w:endnote>
  <w:endnote w:type="continuationSeparator" w:id="0">
    <w:p w:rsidR="003942A9" w:rsidRDefault="003942A9" w:rsidP="0004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DF" w:rsidRDefault="00041CDF">
    <w:pPr>
      <w:pStyle w:val="a5"/>
    </w:pPr>
  </w:p>
  <w:p w:rsidR="00041CDF" w:rsidRPr="004666DC" w:rsidRDefault="00041CDF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A9" w:rsidRDefault="003942A9" w:rsidP="00041CDF">
      <w:pPr>
        <w:spacing w:after="0" w:line="240" w:lineRule="auto"/>
      </w:pPr>
      <w:r>
        <w:separator/>
      </w:r>
    </w:p>
  </w:footnote>
  <w:footnote w:type="continuationSeparator" w:id="0">
    <w:p w:rsidR="003942A9" w:rsidRDefault="003942A9" w:rsidP="0004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DF" w:rsidRDefault="00041CDF" w:rsidP="00041CDF">
    <w:pPr>
      <w:pStyle w:val="a3"/>
      <w:tabs>
        <w:tab w:val="clear" w:pos="9355"/>
        <w:tab w:val="right" w:pos="9639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0756F2"/>
    <w:multiLevelType w:val="hybridMultilevel"/>
    <w:tmpl w:val="B0F0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DF"/>
    <w:rsid w:val="00041CDF"/>
    <w:rsid w:val="00067AA9"/>
    <w:rsid w:val="000A540F"/>
    <w:rsid w:val="000B3F12"/>
    <w:rsid w:val="0015408F"/>
    <w:rsid w:val="00164420"/>
    <w:rsid w:val="001A26EC"/>
    <w:rsid w:val="00295B8B"/>
    <w:rsid w:val="00366506"/>
    <w:rsid w:val="00387CE2"/>
    <w:rsid w:val="003942A9"/>
    <w:rsid w:val="003C00A0"/>
    <w:rsid w:val="004666DC"/>
    <w:rsid w:val="004A5AB1"/>
    <w:rsid w:val="004C7C23"/>
    <w:rsid w:val="0051431F"/>
    <w:rsid w:val="005540D5"/>
    <w:rsid w:val="0058611A"/>
    <w:rsid w:val="00591EDB"/>
    <w:rsid w:val="005936CB"/>
    <w:rsid w:val="005A6151"/>
    <w:rsid w:val="005B3F3B"/>
    <w:rsid w:val="00704A04"/>
    <w:rsid w:val="00705F25"/>
    <w:rsid w:val="007D4B39"/>
    <w:rsid w:val="00805A29"/>
    <w:rsid w:val="00805BFE"/>
    <w:rsid w:val="008A532F"/>
    <w:rsid w:val="009124CB"/>
    <w:rsid w:val="00BA7A2E"/>
    <w:rsid w:val="00BE095C"/>
    <w:rsid w:val="00CC27E4"/>
    <w:rsid w:val="00CF088D"/>
    <w:rsid w:val="00D25E7A"/>
    <w:rsid w:val="00D3746C"/>
    <w:rsid w:val="00D92F56"/>
    <w:rsid w:val="00EC43E4"/>
    <w:rsid w:val="00F03493"/>
    <w:rsid w:val="00F13E1D"/>
    <w:rsid w:val="00F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D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41CDF"/>
  </w:style>
  <w:style w:type="paragraph" w:styleId="a5">
    <w:name w:val="footer"/>
    <w:basedOn w:val="a"/>
    <w:link w:val="a6"/>
    <w:uiPriority w:val="99"/>
    <w:unhideWhenUsed/>
    <w:rsid w:val="00041CD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41CDF"/>
  </w:style>
  <w:style w:type="paragraph" w:styleId="a7">
    <w:name w:val="Balloon Text"/>
    <w:basedOn w:val="a"/>
    <w:link w:val="a8"/>
    <w:uiPriority w:val="99"/>
    <w:semiHidden/>
    <w:unhideWhenUsed/>
    <w:rsid w:val="00041CD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CD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04A04"/>
  </w:style>
  <w:style w:type="table" w:styleId="a9">
    <w:name w:val="Table Grid"/>
    <w:basedOn w:val="a1"/>
    <w:rsid w:val="00D2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D25E7A"/>
    <w:pPr>
      <w:spacing w:before="60" w:after="60" w:line="240" w:lineRule="auto"/>
      <w:jc w:val="both"/>
    </w:pPr>
    <w:rPr>
      <w:rFonts w:ascii="Times New Roman" w:eastAsia="Times New Roman" w:hAnsi="Times New Roman"/>
      <w:color w:val="666666"/>
      <w:sz w:val="18"/>
      <w:szCs w:val="18"/>
      <w:lang w:eastAsia="ru-RU"/>
    </w:rPr>
  </w:style>
  <w:style w:type="character" w:styleId="aa">
    <w:name w:val="Hyperlink"/>
    <w:semiHidden/>
    <w:unhideWhenUsed/>
    <w:rsid w:val="001A26EC"/>
    <w:rPr>
      <w:color w:val="000080"/>
      <w:u w:val="single"/>
    </w:rPr>
  </w:style>
  <w:style w:type="paragraph" w:customStyle="1" w:styleId="ab">
    <w:name w:val="Содержимое таблицы"/>
    <w:basedOn w:val="a"/>
    <w:rsid w:val="001A26E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D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41CDF"/>
  </w:style>
  <w:style w:type="paragraph" w:styleId="a5">
    <w:name w:val="footer"/>
    <w:basedOn w:val="a"/>
    <w:link w:val="a6"/>
    <w:uiPriority w:val="99"/>
    <w:unhideWhenUsed/>
    <w:rsid w:val="00041CD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41CDF"/>
  </w:style>
  <w:style w:type="paragraph" w:styleId="a7">
    <w:name w:val="Balloon Text"/>
    <w:basedOn w:val="a"/>
    <w:link w:val="a8"/>
    <w:uiPriority w:val="99"/>
    <w:semiHidden/>
    <w:unhideWhenUsed/>
    <w:rsid w:val="00041CD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CD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04A04"/>
  </w:style>
  <w:style w:type="table" w:styleId="a9">
    <w:name w:val="Table Grid"/>
    <w:basedOn w:val="a1"/>
    <w:rsid w:val="00D2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D25E7A"/>
    <w:pPr>
      <w:spacing w:before="60" w:after="60" w:line="240" w:lineRule="auto"/>
      <w:jc w:val="both"/>
    </w:pPr>
    <w:rPr>
      <w:rFonts w:ascii="Times New Roman" w:eastAsia="Times New Roman" w:hAnsi="Times New Roman"/>
      <w:color w:val="666666"/>
      <w:sz w:val="18"/>
      <w:szCs w:val="18"/>
      <w:lang w:eastAsia="ru-RU"/>
    </w:rPr>
  </w:style>
  <w:style w:type="character" w:styleId="aa">
    <w:name w:val="Hyperlink"/>
    <w:semiHidden/>
    <w:unhideWhenUsed/>
    <w:rsid w:val="001A26EC"/>
    <w:rPr>
      <w:color w:val="000080"/>
      <w:u w:val="single"/>
    </w:rPr>
  </w:style>
  <w:style w:type="paragraph" w:customStyle="1" w:styleId="ab">
    <w:name w:val="Содержимое таблицы"/>
    <w:basedOn w:val="a"/>
    <w:rsid w:val="001A26E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xp@nt-r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https://rodlex.nt-rt.ru/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Rodlex || Опросный лист на накопительные емкости горизонтальные и вертикальные. Карта заказа на резервуары. Продажа оборудования производства завода-изготовителя Родлекс, г. Заволжье, Нижегородская область, Москва. Дилер ГКНТ. Поставка Россия, Казахстан, Беларусь.</dc:title>
  <dc:subject>Rodlex || Опросный лист на накопительные емкости горизонтальные и вертикальные. Карта заказа на резервуары. Продажа оборудования производства завода-изготовителя Родлекс, г. Заволжье, Нижегородская область, Москва. Дилер ГКНТ. Поставка Россия, Казахстан, Беларусь.</dc:subject>
  <dc:creator>https://rodlex.nt-rt.ru/</dc:creator>
  <cp:lastModifiedBy>Александр Ковалев</cp:lastModifiedBy>
  <cp:revision>3</cp:revision>
  <dcterms:created xsi:type="dcterms:W3CDTF">2016-12-15T22:40:00Z</dcterms:created>
  <dcterms:modified xsi:type="dcterms:W3CDTF">2025-07-07T13:57:00Z</dcterms:modified>
</cp:coreProperties>
</file>